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58D4C" w14:textId="77777777" w:rsidR="00FD4459" w:rsidRDefault="001B1F70" w:rsidP="00FD445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459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</w:p>
    <w:p w14:paraId="4ABC16D5" w14:textId="49EA76AC" w:rsidR="001B1F70" w:rsidRPr="00FD4459" w:rsidRDefault="001B1F70" w:rsidP="00FD4459">
      <w:pPr>
        <w:spacing w:after="0" w:line="240" w:lineRule="auto"/>
        <w:ind w:left="4248" w:firstLine="708"/>
        <w:jc w:val="both"/>
        <w:rPr>
          <w:b/>
          <w:bCs/>
          <w:sz w:val="24"/>
          <w:szCs w:val="24"/>
        </w:rPr>
      </w:pPr>
      <w:r w:rsidRPr="00FD4459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FD4459">
        <w:rPr>
          <w:b/>
          <w:bCs/>
          <w:sz w:val="24"/>
          <w:szCs w:val="24"/>
        </w:rPr>
        <w:t xml:space="preserve"> </w:t>
      </w:r>
      <w:r w:rsidRPr="00FD4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proceduralnego</w:t>
      </w:r>
      <w:r w:rsidRPr="00FD4459">
        <w:rPr>
          <w:b/>
          <w:bCs/>
          <w:sz w:val="24"/>
          <w:szCs w:val="24"/>
        </w:rPr>
        <w:t xml:space="preserve"> </w:t>
      </w:r>
    </w:p>
    <w:p w14:paraId="42D78B10" w14:textId="77777777" w:rsidR="00FD4459" w:rsidRDefault="001B1F70" w:rsidP="00FD445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4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Gminy Orchowo </w:t>
      </w:r>
    </w:p>
    <w:p w14:paraId="4C249789" w14:textId="3229CDB1" w:rsidR="001B1F70" w:rsidRDefault="00FD4459" w:rsidP="00FD445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27 sierpnia 2020</w:t>
      </w:r>
      <w:r w:rsidR="001B1F70" w:rsidRPr="00FD4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7F2C2115" w14:textId="77777777" w:rsidR="00FD4459" w:rsidRDefault="00FD4459" w:rsidP="00FD4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FE2886" w14:textId="77777777" w:rsidR="00FD4459" w:rsidRPr="00FD4459" w:rsidRDefault="00FD4459" w:rsidP="00FD44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6195B" w14:textId="77777777" w:rsidR="001B1F70" w:rsidRPr="00FD4459" w:rsidRDefault="001B1F70" w:rsidP="00FD44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FD4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regulaminu określającego sposób głosowania podczas wyboru wiceprzewodniczącego Rady Gminy Orchowo.</w:t>
      </w:r>
    </w:p>
    <w:p w14:paraId="61D79C16" w14:textId="77777777" w:rsidR="001B1F70" w:rsidRPr="00D269CB" w:rsidRDefault="001B1F70" w:rsidP="001B1F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20078F" w14:textId="560D2769" w:rsidR="006E1096" w:rsidRPr="001B1F70" w:rsidRDefault="001B1F70" w:rsidP="001B1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F70">
        <w:rPr>
          <w:rFonts w:ascii="Times New Roman" w:hAnsi="Times New Roman" w:cs="Times New Roman"/>
          <w:b/>
          <w:bCs/>
          <w:sz w:val="24"/>
          <w:szCs w:val="24"/>
        </w:rPr>
        <w:t>REGULAMIN GŁOSOWANIA</w:t>
      </w:r>
      <w:bookmarkStart w:id="0" w:name="_GoBack"/>
      <w:bookmarkEnd w:id="0"/>
    </w:p>
    <w:p w14:paraId="08EE381C" w14:textId="5651353E" w:rsidR="00FC4AD3" w:rsidRDefault="00FC4AD3" w:rsidP="00810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przeprowadza komisja skrutacyjna.</w:t>
      </w:r>
    </w:p>
    <w:p w14:paraId="2FC9E3A6" w14:textId="6A4C3731" w:rsidR="00B639E8" w:rsidRPr="00810221" w:rsidRDefault="00DD3ED4" w:rsidP="00810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21">
        <w:rPr>
          <w:rFonts w:ascii="Times New Roman" w:hAnsi="Times New Roman" w:cs="Times New Roman"/>
          <w:sz w:val="24"/>
          <w:szCs w:val="24"/>
        </w:rPr>
        <w:t>Głosuje się za pomocą</w:t>
      </w:r>
      <w:r w:rsidR="006E1096">
        <w:rPr>
          <w:rFonts w:ascii="Times New Roman" w:hAnsi="Times New Roman" w:cs="Times New Roman"/>
          <w:sz w:val="24"/>
          <w:szCs w:val="24"/>
        </w:rPr>
        <w:t xml:space="preserve"> ostemplowanych</w:t>
      </w:r>
      <w:r w:rsidRPr="00810221">
        <w:rPr>
          <w:rFonts w:ascii="Times New Roman" w:hAnsi="Times New Roman" w:cs="Times New Roman"/>
          <w:sz w:val="24"/>
          <w:szCs w:val="24"/>
        </w:rPr>
        <w:t xml:space="preserve"> kart do głosowania</w:t>
      </w:r>
      <w:r w:rsidR="006E1096">
        <w:rPr>
          <w:rFonts w:ascii="Times New Roman" w:hAnsi="Times New Roman" w:cs="Times New Roman"/>
          <w:sz w:val="24"/>
          <w:szCs w:val="24"/>
        </w:rPr>
        <w:t>.</w:t>
      </w:r>
    </w:p>
    <w:p w14:paraId="27E03F74" w14:textId="5C4F5D19" w:rsidR="00DD3ED4" w:rsidRPr="00810221" w:rsidRDefault="00DD3ED4" w:rsidP="00810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21">
        <w:rPr>
          <w:rFonts w:ascii="Times New Roman" w:hAnsi="Times New Roman" w:cs="Times New Roman"/>
          <w:sz w:val="24"/>
          <w:szCs w:val="24"/>
        </w:rPr>
        <w:t>Na każdej karcie znajdują się imiona i nazwiska wszystkich kandydatów w kolejności alfabetycznej</w:t>
      </w:r>
      <w:r w:rsidR="006E1096">
        <w:rPr>
          <w:rFonts w:ascii="Times New Roman" w:hAnsi="Times New Roman" w:cs="Times New Roman"/>
          <w:sz w:val="24"/>
          <w:szCs w:val="24"/>
        </w:rPr>
        <w:t>.</w:t>
      </w:r>
    </w:p>
    <w:p w14:paraId="26B499D1" w14:textId="342D2E3E" w:rsidR="00DD3ED4" w:rsidRPr="00810221" w:rsidRDefault="00DD3ED4" w:rsidP="00810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21">
        <w:rPr>
          <w:rFonts w:ascii="Times New Roman" w:hAnsi="Times New Roman" w:cs="Times New Roman"/>
          <w:sz w:val="24"/>
          <w:szCs w:val="24"/>
        </w:rPr>
        <w:t xml:space="preserve">Pod każdym imieniem i nazwiskiem kandydata znajdują się trzy kratki, pierwsza </w:t>
      </w:r>
      <w:r w:rsidR="00810221">
        <w:rPr>
          <w:rFonts w:ascii="Times New Roman" w:hAnsi="Times New Roman" w:cs="Times New Roman"/>
          <w:sz w:val="24"/>
          <w:szCs w:val="24"/>
        </w:rPr>
        <w:br/>
      </w:r>
      <w:r w:rsidRPr="00810221">
        <w:rPr>
          <w:rFonts w:ascii="Times New Roman" w:hAnsi="Times New Roman" w:cs="Times New Roman"/>
          <w:sz w:val="24"/>
          <w:szCs w:val="24"/>
        </w:rPr>
        <w:t>z opisem: „głosuję za”, druga: „głosuję przeciw”, trzecia: „wstrzymuję się”</w:t>
      </w:r>
      <w:r w:rsidR="006E1096">
        <w:rPr>
          <w:rFonts w:ascii="Times New Roman" w:hAnsi="Times New Roman" w:cs="Times New Roman"/>
          <w:sz w:val="24"/>
          <w:szCs w:val="24"/>
        </w:rPr>
        <w:t>.</w:t>
      </w:r>
    </w:p>
    <w:p w14:paraId="1706969B" w14:textId="12B444AA" w:rsidR="00DD3ED4" w:rsidRPr="00810221" w:rsidRDefault="00DD3ED4" w:rsidP="00810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21">
        <w:rPr>
          <w:rFonts w:ascii="Times New Roman" w:hAnsi="Times New Roman" w:cs="Times New Roman"/>
          <w:sz w:val="24"/>
          <w:szCs w:val="24"/>
        </w:rPr>
        <w:t>Głosowanie odbywa się przez postawieni</w:t>
      </w:r>
      <w:r w:rsidR="00DE2AA2">
        <w:rPr>
          <w:rFonts w:ascii="Times New Roman" w:hAnsi="Times New Roman" w:cs="Times New Roman"/>
          <w:sz w:val="24"/>
          <w:szCs w:val="24"/>
        </w:rPr>
        <w:t>e</w:t>
      </w:r>
      <w:r w:rsidRPr="00810221">
        <w:rPr>
          <w:rFonts w:ascii="Times New Roman" w:hAnsi="Times New Roman" w:cs="Times New Roman"/>
          <w:sz w:val="24"/>
          <w:szCs w:val="24"/>
        </w:rPr>
        <w:t xml:space="preserve"> znaku „x” w jednej z trzech kratek pod imieniem i nazwiskiem kandydatów.</w:t>
      </w:r>
    </w:p>
    <w:p w14:paraId="0C56AF2B" w14:textId="28BAE009" w:rsidR="00DD3ED4" w:rsidRPr="00810221" w:rsidRDefault="00DD3ED4" w:rsidP="00810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21">
        <w:rPr>
          <w:rFonts w:ascii="Times New Roman" w:hAnsi="Times New Roman" w:cs="Times New Roman"/>
          <w:sz w:val="24"/>
          <w:szCs w:val="24"/>
        </w:rPr>
        <w:t>Głos „za” można oddać wyłącznie na jednego kandydata tzn. kratkę „głosuję za” można zakreślić wyłącznie pod imieniem i nazwiskiem jednego kandydata.</w:t>
      </w:r>
    </w:p>
    <w:p w14:paraId="5F9D9144" w14:textId="7A01B26B" w:rsidR="00DD3ED4" w:rsidRPr="00810221" w:rsidRDefault="00DD3ED4" w:rsidP="00810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21">
        <w:rPr>
          <w:rFonts w:ascii="Times New Roman" w:hAnsi="Times New Roman" w:cs="Times New Roman"/>
          <w:sz w:val="24"/>
          <w:szCs w:val="24"/>
        </w:rPr>
        <w:t>Oddanie głosu „za” na większą liczbę niż jednego kandydata czyni głos nieważnym.</w:t>
      </w:r>
    </w:p>
    <w:p w14:paraId="2E26AD3B" w14:textId="424088F5" w:rsidR="00DD3ED4" w:rsidRPr="00810221" w:rsidRDefault="00831223" w:rsidP="00810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21">
        <w:rPr>
          <w:rFonts w:ascii="Times New Roman" w:hAnsi="Times New Roman" w:cs="Times New Roman"/>
          <w:sz w:val="24"/>
          <w:szCs w:val="24"/>
        </w:rPr>
        <w:t>Jeśli głosujący zakreśli kratkę „głosuję za” przy jednym kandydacie to przy kolejnych może oddać wyłącznie głos „głosuję przeciw” albo „wstrzymuję się”,</w:t>
      </w:r>
    </w:p>
    <w:p w14:paraId="40D30595" w14:textId="37979657" w:rsidR="00831223" w:rsidRPr="00810221" w:rsidRDefault="00831223" w:rsidP="00810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21">
        <w:rPr>
          <w:rFonts w:ascii="Times New Roman" w:hAnsi="Times New Roman" w:cs="Times New Roman"/>
          <w:sz w:val="24"/>
          <w:szCs w:val="24"/>
        </w:rPr>
        <w:t>Zakreślenie więcej, niż jednej kratki przy danym kandydacie czyni głos nieważnym.</w:t>
      </w:r>
    </w:p>
    <w:p w14:paraId="4D6F6AE3" w14:textId="04746537" w:rsidR="00831223" w:rsidRDefault="00831223" w:rsidP="00810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21">
        <w:rPr>
          <w:rFonts w:ascii="Times New Roman" w:hAnsi="Times New Roman" w:cs="Times New Roman"/>
          <w:sz w:val="24"/>
          <w:szCs w:val="24"/>
        </w:rPr>
        <w:t xml:space="preserve">Wybranym na wiceprzewodniczącego Rady Gminy zostanie wyłącznie kandydat, który otrzyma więcej głosów „za”, niż „przeciw” oraz „wstrzymujących się”, a także większą  liczbę głosów „za” od pozostałych </w:t>
      </w:r>
      <w:r w:rsidR="00810221" w:rsidRPr="00810221">
        <w:rPr>
          <w:rFonts w:ascii="Times New Roman" w:hAnsi="Times New Roman" w:cs="Times New Roman"/>
          <w:sz w:val="24"/>
          <w:szCs w:val="24"/>
        </w:rPr>
        <w:t>kandydatów</w:t>
      </w:r>
      <w:r w:rsidR="00810221">
        <w:rPr>
          <w:rFonts w:ascii="Times New Roman" w:hAnsi="Times New Roman" w:cs="Times New Roman"/>
          <w:sz w:val="24"/>
          <w:szCs w:val="24"/>
        </w:rPr>
        <w:t>, w obecności co najmniej połowy ustawowego składu rady.</w:t>
      </w:r>
    </w:p>
    <w:p w14:paraId="005BB2B8" w14:textId="55218BC2" w:rsidR="00FC4AD3" w:rsidRPr="00810221" w:rsidRDefault="00FC4AD3" w:rsidP="00810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przeprowadzonego głosowania komisja skrutacyjna sporządza protokół, w którym wskazuje wyniki głosowania, a następnie publicznie go odczytuje. </w:t>
      </w:r>
    </w:p>
    <w:p w14:paraId="252C99F5" w14:textId="77777777" w:rsidR="00810221" w:rsidRPr="00810221" w:rsidRDefault="00810221" w:rsidP="0081022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810221" w:rsidRPr="00810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D5E9C"/>
    <w:multiLevelType w:val="hybridMultilevel"/>
    <w:tmpl w:val="B374D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F5"/>
    <w:rsid w:val="00115F02"/>
    <w:rsid w:val="001B1F70"/>
    <w:rsid w:val="001D5A64"/>
    <w:rsid w:val="002E7EF5"/>
    <w:rsid w:val="00590223"/>
    <w:rsid w:val="006E1096"/>
    <w:rsid w:val="00810221"/>
    <w:rsid w:val="00831223"/>
    <w:rsid w:val="00B639E8"/>
    <w:rsid w:val="00DD3ED4"/>
    <w:rsid w:val="00DE2AA2"/>
    <w:rsid w:val="00E05E9C"/>
    <w:rsid w:val="00E42597"/>
    <w:rsid w:val="00EF2CE2"/>
    <w:rsid w:val="00F7211C"/>
    <w:rsid w:val="00FC4AD3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E43D"/>
  <w15:chartTrackingRefBased/>
  <w15:docId w15:val="{853E2BD8-18DE-428F-90B7-58DF729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E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2</cp:revision>
  <cp:lastPrinted>2020-08-31T06:58:00Z</cp:lastPrinted>
  <dcterms:created xsi:type="dcterms:W3CDTF">2020-08-31T10:28:00Z</dcterms:created>
  <dcterms:modified xsi:type="dcterms:W3CDTF">2020-08-31T10:28:00Z</dcterms:modified>
</cp:coreProperties>
</file>